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E69D714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471928">
        <w:rPr>
          <w:b/>
          <w:lang w:val="en-GB"/>
        </w:rPr>
        <w:t xml:space="preserve"> 2</w:t>
      </w:r>
      <w:r w:rsidR="0066133F">
        <w:rPr>
          <w:b/>
          <w:lang w:val="en-GB"/>
        </w:rPr>
        <w:t>5</w:t>
      </w:r>
      <w:r w:rsidR="00471928">
        <w:rPr>
          <w:b/>
          <w:lang w:val="en-GB"/>
        </w:rPr>
        <w:t>-G006-25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0C8D3ABE" w:rsidR="00C44890" w:rsidRPr="00492684" w:rsidRDefault="00FC7619" w:rsidP="00C44890">
      <w:pPr>
        <w:rPr>
          <w:lang w:val="en-GB"/>
        </w:rPr>
      </w:pPr>
      <w:r w:rsidRPr="00FC7619">
        <w:t xml:space="preserve">This procurement request is for the purchase of </w:t>
      </w:r>
      <w:r>
        <w:rPr>
          <w:b/>
          <w:bCs/>
        </w:rPr>
        <w:t>8</w:t>
      </w:r>
      <w:r w:rsidRPr="00FC7619">
        <w:rPr>
          <w:b/>
          <w:bCs/>
        </w:rPr>
        <w:t xml:space="preserve"> Wi-Fi–enabled computers</w:t>
      </w:r>
      <w:r w:rsidRPr="00FC7619">
        <w:t xml:space="preserve"> for the Payments Unit. The current computers are outdated, and several do not support wireless connectivity. Upgrading to modern Wi-Fi capable devices is essential to enhance staff productivity, streamline their daily tasks, and ensure efficient and reliable access to network resources.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58E19F36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FC7619">
        <w:rPr>
          <w:lang w:val="en-GB"/>
        </w:rPr>
        <w:br/>
      </w:r>
    </w:p>
    <w:p w14:paraId="7F6B4E6C" w14:textId="16626C4E" w:rsidR="00FC7619" w:rsidRPr="00FC7619" w:rsidRDefault="00FC7619" w:rsidP="00FC7619">
      <w:pPr>
        <w:spacing w:before="0"/>
        <w:rPr>
          <w:rFonts w:eastAsia="Times New Roman"/>
        </w:rPr>
      </w:pPr>
      <w:r w:rsidRPr="00FC7619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Processor:</w:t>
      </w:r>
      <w:r w:rsidRPr="00FC7619">
        <w:rPr>
          <w:rFonts w:ascii="Arial" w:eastAsia="Times New Roman" w:hAnsi="Arial" w:cs="Arial"/>
          <w:color w:val="222222"/>
          <w:shd w:val="clear" w:color="auto" w:fill="FFFFFF"/>
        </w:rPr>
        <w:t> Intel Core i5 (11th or 12th Gen, Quad-Core or higher)</w:t>
      </w:r>
      <w:r w:rsidRPr="00FC7619">
        <w:rPr>
          <w:rFonts w:ascii="Arial" w:eastAsia="Times New Roman" w:hAnsi="Arial" w:cs="Arial"/>
          <w:color w:val="222222"/>
        </w:rPr>
        <w:br/>
      </w:r>
      <w:r w:rsidRPr="00FC7619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RAM:</w:t>
      </w:r>
      <w:r w:rsidRPr="00FC7619">
        <w:rPr>
          <w:rFonts w:ascii="Arial" w:eastAsia="Times New Roman" w:hAnsi="Arial" w:cs="Arial"/>
          <w:color w:val="222222"/>
          <w:shd w:val="clear" w:color="auto" w:fill="FFFFFF"/>
        </w:rPr>
        <w:t> 16 GB DDR4 (minimum 8 GB if light use)</w:t>
      </w:r>
      <w:r w:rsidRPr="00FC7619">
        <w:rPr>
          <w:rFonts w:ascii="Arial" w:eastAsia="Times New Roman" w:hAnsi="Arial" w:cs="Arial"/>
          <w:color w:val="222222"/>
        </w:rPr>
        <w:br/>
      </w:r>
      <w:r w:rsidRPr="00FC7619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Storage:</w:t>
      </w:r>
      <w:r w:rsidRPr="00FC7619">
        <w:rPr>
          <w:rFonts w:ascii="Arial" w:eastAsia="Times New Roman" w:hAnsi="Arial" w:cs="Arial"/>
          <w:color w:val="222222"/>
          <w:shd w:val="clear" w:color="auto" w:fill="FFFFFF"/>
        </w:rPr>
        <w:t> 512 GB SSD </w:t>
      </w:r>
      <w:r w:rsidRPr="00FC7619">
        <w:rPr>
          <w:rFonts w:ascii="Arial" w:eastAsia="Times New Roman" w:hAnsi="Arial" w:cs="Arial"/>
          <w:color w:val="222222"/>
        </w:rPr>
        <w:br/>
      </w:r>
      <w:r w:rsidRPr="00FC7619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Operating System:</w:t>
      </w:r>
      <w:r w:rsidRPr="00FC7619">
        <w:rPr>
          <w:rFonts w:ascii="Arial" w:eastAsia="Times New Roman" w:hAnsi="Arial" w:cs="Arial"/>
          <w:color w:val="222222"/>
          <w:shd w:val="clear" w:color="auto" w:fill="FFFFFF"/>
        </w:rPr>
        <w:t> Windows 11 Pro (preferred for office environments)</w:t>
      </w:r>
    </w:p>
    <w:p w14:paraId="52AC763A" w14:textId="77777777" w:rsidR="00FC7619" w:rsidRPr="00FC7619" w:rsidRDefault="00FC7619" w:rsidP="00FC7619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</w:rPr>
      </w:pPr>
      <w:r w:rsidRPr="00FC7619">
        <w:rPr>
          <w:rFonts w:ascii="Arial" w:eastAsia="Times New Roman" w:hAnsi="Arial" w:cs="Arial"/>
          <w:b/>
          <w:bCs/>
          <w:color w:val="222222"/>
        </w:rPr>
        <w:t>Connectivity:</w:t>
      </w:r>
    </w:p>
    <w:p w14:paraId="3D40659D" w14:textId="77777777" w:rsidR="00FC7619" w:rsidRPr="00FC7619" w:rsidRDefault="00FC7619" w:rsidP="00FC7619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945"/>
        <w:rPr>
          <w:rFonts w:ascii="Arial" w:eastAsia="Times New Roman" w:hAnsi="Arial" w:cs="Arial"/>
          <w:color w:val="222222"/>
        </w:rPr>
      </w:pPr>
      <w:r w:rsidRPr="00FC7619">
        <w:rPr>
          <w:rFonts w:ascii="Arial" w:eastAsia="Times New Roman" w:hAnsi="Arial" w:cs="Arial"/>
          <w:color w:val="222222"/>
        </w:rPr>
        <w:t>Built-in Wi-Fi 6 or 5 (802.11ac)</w:t>
      </w:r>
    </w:p>
    <w:p w14:paraId="6A870A01" w14:textId="77777777" w:rsidR="00FC7619" w:rsidRPr="00FC7619" w:rsidRDefault="00FC7619" w:rsidP="00FC7619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945"/>
        <w:rPr>
          <w:rFonts w:ascii="Arial" w:eastAsia="Times New Roman" w:hAnsi="Arial" w:cs="Arial"/>
          <w:color w:val="222222"/>
        </w:rPr>
      </w:pPr>
      <w:r w:rsidRPr="00FC7619">
        <w:rPr>
          <w:rFonts w:ascii="Arial" w:eastAsia="Times New Roman" w:hAnsi="Arial" w:cs="Arial"/>
          <w:color w:val="222222"/>
        </w:rPr>
        <w:t>Bluetooth 5.0 or higher</w:t>
      </w:r>
    </w:p>
    <w:p w14:paraId="63B9B8A8" w14:textId="64E6E8C2" w:rsidR="002A4740" w:rsidRPr="00FC7619" w:rsidRDefault="00FC7619" w:rsidP="00C44890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945"/>
        <w:rPr>
          <w:rFonts w:ascii="Arial" w:eastAsia="Times New Roman" w:hAnsi="Arial" w:cs="Arial"/>
          <w:color w:val="222222"/>
        </w:rPr>
      </w:pPr>
      <w:r w:rsidRPr="00FC7619">
        <w:rPr>
          <w:rFonts w:ascii="Arial" w:eastAsia="Times New Roman" w:hAnsi="Arial" w:cs="Arial"/>
          <w:color w:val="222222"/>
        </w:rPr>
        <w:t>Ethernet Port (RJ-45)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759BF690" w14:textId="77777777" w:rsidR="00FC7619" w:rsidRPr="00FC7619" w:rsidRDefault="00FC7619" w:rsidP="00FC7619">
      <w:pPr>
        <w:rPr>
          <w:b/>
          <w:bCs/>
        </w:rPr>
      </w:pPr>
      <w:r w:rsidRPr="00FC7619">
        <w:rPr>
          <w:b/>
          <w:bCs/>
        </w:rPr>
        <w:t>Support &amp; Maintenance</w:t>
      </w:r>
    </w:p>
    <w:p w14:paraId="7B4EF642" w14:textId="77777777" w:rsidR="00FC7619" w:rsidRPr="00FC7619" w:rsidRDefault="00FC7619" w:rsidP="00FC7619">
      <w:pPr>
        <w:numPr>
          <w:ilvl w:val="0"/>
          <w:numId w:val="17"/>
        </w:numPr>
      </w:pPr>
      <w:r w:rsidRPr="00FC7619">
        <w:t>Ensure warranty registration and support contacts are recorded.</w:t>
      </w:r>
    </w:p>
    <w:p w14:paraId="1F4A3D3C" w14:textId="77777777" w:rsidR="00FC7619" w:rsidRPr="00FC7619" w:rsidRDefault="00FC7619" w:rsidP="00FC7619">
      <w:pPr>
        <w:numPr>
          <w:ilvl w:val="0"/>
          <w:numId w:val="17"/>
        </w:numPr>
      </w:pPr>
      <w:r w:rsidRPr="00FC7619">
        <w:t>Provide guidance on reporting issues or requesting IT assistance.</w:t>
      </w:r>
    </w:p>
    <w:p w14:paraId="2E8A23A2" w14:textId="77777777" w:rsidR="00FC7619" w:rsidRDefault="00FC7619" w:rsidP="00FC7619">
      <w:pPr>
        <w:pStyle w:val="Heading3"/>
        <w:rPr>
          <w:sz w:val="27"/>
          <w:szCs w:val="27"/>
        </w:rPr>
      </w:pPr>
      <w:r>
        <w:rPr>
          <w:rStyle w:val="Strong"/>
          <w:b/>
          <w:bCs w:val="0"/>
        </w:rPr>
        <w:t>Testing</w:t>
      </w:r>
    </w:p>
    <w:p w14:paraId="0485BF58" w14:textId="0356970B" w:rsidR="00FC7619" w:rsidRDefault="00FC7619" w:rsidP="00FC7619">
      <w:pPr>
        <w:pStyle w:val="NormalWeb"/>
        <w:numPr>
          <w:ilvl w:val="0"/>
          <w:numId w:val="18"/>
        </w:numPr>
      </w:pPr>
      <w:r>
        <w:t>Run a functionality test on each device.</w:t>
      </w:r>
    </w:p>
    <w:p w14:paraId="1A0A3D02" w14:textId="77777777" w:rsidR="00FC7619" w:rsidRDefault="00FC7619" w:rsidP="00FC7619">
      <w:pPr>
        <w:pStyle w:val="NormalWeb"/>
        <w:numPr>
          <w:ilvl w:val="0"/>
          <w:numId w:val="18"/>
        </w:numPr>
      </w:pPr>
      <w:r>
        <w:t>Confirm performance meets the organization’s requirements.</w:t>
      </w:r>
    </w:p>
    <w:p w14:paraId="2C8D9D3F" w14:textId="77777777" w:rsidR="00FC7619" w:rsidRPr="00FC7619" w:rsidRDefault="00FC7619" w:rsidP="00FC7619">
      <w:pPr>
        <w:pStyle w:val="NormalWeb"/>
        <w:rPr>
          <w:b/>
          <w:bCs/>
        </w:rPr>
      </w:pPr>
      <w:r w:rsidRPr="00FC7619">
        <w:rPr>
          <w:b/>
          <w:bCs/>
        </w:rPr>
        <w:t>Software Installation</w:t>
      </w:r>
    </w:p>
    <w:p w14:paraId="4FD65659" w14:textId="77777777" w:rsidR="00FC7619" w:rsidRPr="00FC7619" w:rsidRDefault="00FC7619" w:rsidP="00FC7619">
      <w:pPr>
        <w:pStyle w:val="NormalWeb"/>
        <w:numPr>
          <w:ilvl w:val="0"/>
          <w:numId w:val="19"/>
        </w:numPr>
      </w:pPr>
      <w:r w:rsidRPr="00FC7619">
        <w:t>Install the operating system (if not pre-installed).</w:t>
      </w:r>
    </w:p>
    <w:p w14:paraId="6CBB73B7" w14:textId="77777777" w:rsidR="00FC7619" w:rsidRPr="00FC7619" w:rsidRDefault="00FC7619" w:rsidP="00FC7619">
      <w:pPr>
        <w:pStyle w:val="NormalWeb"/>
        <w:numPr>
          <w:ilvl w:val="0"/>
          <w:numId w:val="19"/>
        </w:numPr>
      </w:pPr>
      <w:r w:rsidRPr="00FC7619">
        <w:t>Install required applications, including productivity software, antivirus, and any organization-specific tools.</w:t>
      </w:r>
    </w:p>
    <w:p w14:paraId="6E531615" w14:textId="77777777" w:rsidR="00FC7619" w:rsidRPr="00FC7619" w:rsidRDefault="00FC7619" w:rsidP="00FC7619">
      <w:pPr>
        <w:pStyle w:val="NormalWeb"/>
        <w:numPr>
          <w:ilvl w:val="0"/>
          <w:numId w:val="19"/>
        </w:numPr>
      </w:pPr>
      <w:r w:rsidRPr="00FC7619">
        <w:t>Configure user accounts, permissions, and security settings.</w:t>
      </w:r>
    </w:p>
    <w:p w14:paraId="3321152F" w14:textId="72E91C93" w:rsidR="00C44890" w:rsidRPr="00492684" w:rsidRDefault="00C44890" w:rsidP="00C44890">
      <w:pPr>
        <w:rPr>
          <w:lang w:val="en-GB"/>
        </w:rPr>
      </w:pPr>
    </w:p>
    <w:p w14:paraId="17367821" w14:textId="611F9BEE" w:rsidR="00C44890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lastRenderedPageBreak/>
        <w:t>Delivery Time</w:t>
      </w:r>
      <w:bookmarkEnd w:id="8"/>
      <w:r w:rsidR="00FC7619">
        <w:rPr>
          <w:lang w:val="en-GB"/>
        </w:rPr>
        <w:br/>
      </w:r>
    </w:p>
    <w:p w14:paraId="4ED2D8F2" w14:textId="10651163" w:rsidR="00FC7619" w:rsidRPr="00FC7619" w:rsidRDefault="00FC7619" w:rsidP="00FC7619">
      <w:pPr>
        <w:rPr>
          <w:lang w:val="en-GB"/>
        </w:rPr>
      </w:pPr>
      <w:r w:rsidRPr="00FC7619">
        <w:t xml:space="preserve">The delivery of the computers should be scheduled for the </w:t>
      </w:r>
      <w:r w:rsidRPr="00FC7619">
        <w:rPr>
          <w:b/>
          <w:bCs/>
        </w:rPr>
        <w:t>earliest availability in January</w:t>
      </w:r>
      <w:r w:rsidRPr="00FC7619">
        <w:t>.</w:t>
      </w:r>
    </w:p>
    <w:bookmarkEnd w:id="4"/>
    <w:bookmarkEnd w:id="5"/>
    <w:p w14:paraId="625DFCD7" w14:textId="42C6D67F" w:rsidR="00C44890" w:rsidRPr="00492684" w:rsidRDefault="00FC7619" w:rsidP="00C44890">
      <w:pPr>
        <w:pStyle w:val="Heading2"/>
      </w:pPr>
      <w:r>
        <w:br/>
      </w:r>
      <w:r w:rsidR="00C44890"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52597C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255E" w14:textId="77777777" w:rsidR="00315F8D" w:rsidRDefault="00315F8D">
      <w:r>
        <w:separator/>
      </w:r>
    </w:p>
  </w:endnote>
  <w:endnote w:type="continuationSeparator" w:id="0">
    <w:p w14:paraId="6751B23A" w14:textId="77777777" w:rsidR="00315F8D" w:rsidRDefault="00315F8D">
      <w:r>
        <w:continuationSeparator/>
      </w:r>
    </w:p>
  </w:endnote>
  <w:endnote w:type="continuationNotice" w:id="1">
    <w:p w14:paraId="6793E0B0" w14:textId="77777777" w:rsidR="00315F8D" w:rsidRDefault="00315F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E88DC8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6133F">
      <w:rPr>
        <w:noProof/>
      </w:rPr>
      <w:t>2025-12-03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EFD97" w14:textId="77777777" w:rsidR="00315F8D" w:rsidRDefault="00315F8D">
      <w:r>
        <w:separator/>
      </w:r>
    </w:p>
  </w:footnote>
  <w:footnote w:type="continuationSeparator" w:id="0">
    <w:p w14:paraId="496F8D52" w14:textId="77777777" w:rsidR="00315F8D" w:rsidRDefault="00315F8D">
      <w:r>
        <w:continuationSeparator/>
      </w:r>
    </w:p>
  </w:footnote>
  <w:footnote w:type="continuationNotice" w:id="1">
    <w:p w14:paraId="6469A6B2" w14:textId="77777777" w:rsidR="00315F8D" w:rsidRDefault="00315F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77685"/>
    <w:multiLevelType w:val="multilevel"/>
    <w:tmpl w:val="2724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344FF"/>
    <w:multiLevelType w:val="multilevel"/>
    <w:tmpl w:val="4BFEC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CF6F07"/>
    <w:multiLevelType w:val="multilevel"/>
    <w:tmpl w:val="3CA60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8E69B8"/>
    <w:multiLevelType w:val="multilevel"/>
    <w:tmpl w:val="EA2E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509062">
    <w:abstractNumId w:val="2"/>
  </w:num>
  <w:num w:numId="2" w16cid:durableId="626085016">
    <w:abstractNumId w:val="17"/>
  </w:num>
  <w:num w:numId="3" w16cid:durableId="172914133">
    <w:abstractNumId w:val="18"/>
  </w:num>
  <w:num w:numId="4" w16cid:durableId="481779616">
    <w:abstractNumId w:val="8"/>
  </w:num>
  <w:num w:numId="5" w16cid:durableId="689766439">
    <w:abstractNumId w:val="5"/>
  </w:num>
  <w:num w:numId="6" w16cid:durableId="1904874696">
    <w:abstractNumId w:val="13"/>
  </w:num>
  <w:num w:numId="7" w16cid:durableId="76295607">
    <w:abstractNumId w:val="10"/>
  </w:num>
  <w:num w:numId="8" w16cid:durableId="29843026">
    <w:abstractNumId w:val="15"/>
  </w:num>
  <w:num w:numId="9" w16cid:durableId="1288855789">
    <w:abstractNumId w:val="1"/>
  </w:num>
  <w:num w:numId="10" w16cid:durableId="335377643">
    <w:abstractNumId w:val="14"/>
  </w:num>
  <w:num w:numId="11" w16cid:durableId="1242834836">
    <w:abstractNumId w:val="3"/>
  </w:num>
  <w:num w:numId="12" w16cid:durableId="1607346612">
    <w:abstractNumId w:val="12"/>
  </w:num>
  <w:num w:numId="13" w16cid:durableId="1585450875">
    <w:abstractNumId w:val="16"/>
  </w:num>
  <w:num w:numId="14" w16cid:durableId="335111046">
    <w:abstractNumId w:val="4"/>
  </w:num>
  <w:num w:numId="15" w16cid:durableId="1846748994">
    <w:abstractNumId w:val="11"/>
  </w:num>
  <w:num w:numId="16" w16cid:durableId="58603395">
    <w:abstractNumId w:val="9"/>
  </w:num>
  <w:num w:numId="17" w16cid:durableId="1132409196">
    <w:abstractNumId w:val="7"/>
  </w:num>
  <w:num w:numId="18" w16cid:durableId="1010454170">
    <w:abstractNumId w:val="0"/>
  </w:num>
  <w:num w:numId="19" w16cid:durableId="157551244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5F8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928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22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133F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775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050B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213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82E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28C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7619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uiPriority w:val="22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1698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2020-07-06T12:33:00Z</dcterms:created>
  <dcterms:modified xsi:type="dcterms:W3CDTF">2025-12-03T03:21:00Z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